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BED6B" w14:textId="16122D6A" w:rsidR="005D57A8" w:rsidRPr="00F73D8E" w:rsidRDefault="009F0E58" w:rsidP="009F0E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D8E">
        <w:rPr>
          <w:rFonts w:ascii="Times New Roman" w:hAnsi="Times New Roman" w:cs="Times New Roman"/>
          <w:b/>
          <w:sz w:val="24"/>
          <w:szCs w:val="24"/>
        </w:rPr>
        <w:t xml:space="preserve">«Дорожная карта» </w:t>
      </w:r>
      <w:r w:rsidRPr="00F73D8E">
        <w:rPr>
          <w:rFonts w:ascii="Times New Roman" w:hAnsi="Times New Roman" w:cs="Times New Roman"/>
          <w:b/>
          <w:sz w:val="24"/>
          <w:szCs w:val="24"/>
        </w:rPr>
        <w:br/>
        <w:t xml:space="preserve">мероприятий по разработке и утверждению местных нормативов градостроительного проектирования </w:t>
      </w:r>
      <w:r w:rsidR="00B437A0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14:paraId="1DA13956" w14:textId="4D2157DB" w:rsid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"/>
        <w:gridCol w:w="7783"/>
        <w:gridCol w:w="2564"/>
        <w:gridCol w:w="3637"/>
      </w:tblGrid>
      <w:tr w:rsidR="009F0E58" w14:paraId="7194D2FE" w14:textId="77777777" w:rsidTr="00B437A0">
        <w:trPr>
          <w:cantSplit/>
          <w:tblHeader/>
        </w:trPr>
        <w:tc>
          <w:tcPr>
            <w:tcW w:w="691" w:type="dxa"/>
            <w:shd w:val="clear" w:color="auto" w:fill="D9D9D9" w:themeFill="background1" w:themeFillShade="D9"/>
          </w:tcPr>
          <w:p w14:paraId="4684C5DC" w14:textId="40F0270C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83" w:type="dxa"/>
            <w:shd w:val="clear" w:color="auto" w:fill="D9D9D9" w:themeFill="background1" w:themeFillShade="D9"/>
          </w:tcPr>
          <w:p w14:paraId="6EA7695A" w14:textId="5C15C3C6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64" w:type="dxa"/>
            <w:shd w:val="clear" w:color="auto" w:fill="D9D9D9" w:themeFill="background1" w:themeFillShade="D9"/>
          </w:tcPr>
          <w:p w14:paraId="67DBE306" w14:textId="77777777" w:rsidR="00593350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сроки </w:t>
            </w:r>
          </w:p>
          <w:p w14:paraId="27819922" w14:textId="0354D0D3" w:rsidR="009F0E58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637" w:type="dxa"/>
            <w:shd w:val="clear" w:color="auto" w:fill="D9D9D9" w:themeFill="background1" w:themeFillShade="D9"/>
          </w:tcPr>
          <w:p w14:paraId="31DC7582" w14:textId="2574B2BE" w:rsidR="009F0E58" w:rsidRDefault="00F73D8E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9F0E58" w14:paraId="7B1AA1AB" w14:textId="77777777" w:rsidTr="00B437A0">
        <w:trPr>
          <w:cantSplit/>
        </w:trPr>
        <w:tc>
          <w:tcPr>
            <w:tcW w:w="691" w:type="dxa"/>
          </w:tcPr>
          <w:p w14:paraId="756F4126" w14:textId="4213FF93" w:rsidR="009F0E58" w:rsidRDefault="005E69A3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83" w:type="dxa"/>
          </w:tcPr>
          <w:p w14:paraId="482337C7" w14:textId="48984BF2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 xml:space="preserve">Думой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 подготовки</w:t>
            </w:r>
            <w:r w:rsidR="006E2362">
              <w:rPr>
                <w:rFonts w:ascii="Times New Roman" w:hAnsi="Times New Roman" w:cs="Times New Roman"/>
                <w:sz w:val="24"/>
                <w:szCs w:val="24"/>
              </w:rPr>
              <w:t>, утверждения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местных нормативов градостроительного проектирования и внесения в них изменений</w:t>
            </w:r>
          </w:p>
        </w:tc>
        <w:tc>
          <w:tcPr>
            <w:tcW w:w="2564" w:type="dxa"/>
          </w:tcPr>
          <w:p w14:paraId="0A1FB991" w14:textId="79745DC8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73D8E">
              <w:rPr>
                <w:rFonts w:ascii="Times New Roman" w:hAnsi="Times New Roman" w:cs="Times New Roman"/>
                <w:sz w:val="24"/>
                <w:szCs w:val="24"/>
              </w:rPr>
              <w:t xml:space="preserve">е позднее </w:t>
            </w:r>
            <w:r w:rsidR="005E69A3">
              <w:rPr>
                <w:rFonts w:ascii="Times New Roman" w:hAnsi="Times New Roman" w:cs="Times New Roman"/>
                <w:sz w:val="24"/>
                <w:szCs w:val="24"/>
              </w:rPr>
              <w:t>осуществления мероприятия, предусмотренного пунктом 3 настоящей дорожной карты</w:t>
            </w:r>
          </w:p>
        </w:tc>
        <w:tc>
          <w:tcPr>
            <w:tcW w:w="3637" w:type="dxa"/>
          </w:tcPr>
          <w:p w14:paraId="7E1EB535" w14:textId="1FCC0420" w:rsidR="00E71699" w:rsidRDefault="00F73D8E" w:rsidP="00B4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соответствующего </w:t>
            </w:r>
            <w:r w:rsidR="00773694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подготовку предлагается осуществить на основе модельного акта, направленного министерством строительства Самарской области</w:t>
            </w:r>
          </w:p>
        </w:tc>
      </w:tr>
      <w:tr w:rsidR="009F0E58" w14:paraId="164B3082" w14:textId="77777777" w:rsidTr="00B437A0">
        <w:trPr>
          <w:cantSplit/>
        </w:trPr>
        <w:tc>
          <w:tcPr>
            <w:tcW w:w="691" w:type="dxa"/>
          </w:tcPr>
          <w:p w14:paraId="72157D58" w14:textId="590B9E8A" w:rsidR="009F0E58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783" w:type="dxa"/>
          </w:tcPr>
          <w:p w14:paraId="3D76A04A" w14:textId="7E27E573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Администрации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 xml:space="preserve"> (Мэрии)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подготовке местных нормативов градостроительного проектирования 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B34268">
              <w:rPr>
                <w:rFonts w:ascii="Times New Roman" w:hAnsi="Times New Roman" w:cs="Times New Roman"/>
                <w:sz w:val="24"/>
                <w:szCs w:val="24"/>
              </w:rPr>
              <w:t xml:space="preserve"> (далее -МНГП)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его официальное опубликование и размещение на официальном сайте 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сети «Интернет»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официальный сайт)</w:t>
            </w:r>
          </w:p>
        </w:tc>
        <w:tc>
          <w:tcPr>
            <w:tcW w:w="2564" w:type="dxa"/>
          </w:tcPr>
          <w:p w14:paraId="0AF01286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370357C7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5BC2D9BC" w14:textId="77777777" w:rsidTr="00B437A0">
        <w:trPr>
          <w:cantSplit/>
        </w:trPr>
        <w:tc>
          <w:tcPr>
            <w:tcW w:w="691" w:type="dxa"/>
          </w:tcPr>
          <w:p w14:paraId="5D909C14" w14:textId="5B9A68A2" w:rsidR="009F0E58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0FC09598" w14:textId="7EDD4F28" w:rsidR="009F0E58" w:rsidRDefault="007A6752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>публикование и размещение на официальном сайте проекта МНГП</w:t>
            </w:r>
          </w:p>
        </w:tc>
        <w:tc>
          <w:tcPr>
            <w:tcW w:w="2564" w:type="dxa"/>
          </w:tcPr>
          <w:p w14:paraId="6A379207" w14:textId="0B32B2A3" w:rsidR="009F0E58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ранее официального опубликования постановления, указанного в пункте 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настоящей дорожной карты</w:t>
            </w:r>
          </w:p>
        </w:tc>
        <w:tc>
          <w:tcPr>
            <w:tcW w:w="3637" w:type="dxa"/>
          </w:tcPr>
          <w:p w14:paraId="70E9FE04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41A5BDED" w14:textId="77777777" w:rsidTr="00B437A0">
        <w:trPr>
          <w:cantSplit/>
        </w:trPr>
        <w:tc>
          <w:tcPr>
            <w:tcW w:w="691" w:type="dxa"/>
          </w:tcPr>
          <w:p w14:paraId="5D27EBEB" w14:textId="32FBC97E" w:rsidR="009F0E58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5F92826B" w14:textId="6530120B" w:rsidR="009F0E58" w:rsidRDefault="00082A0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предложений, поступивших в течение 2х-месячного срока после официального опубликования и размещения на официальном сайте проекта МНГП, подготовка мотивированных ответов об учете или отклонении предложений, направление ответов заинтересованным лицам (в случае наличия предложений)</w:t>
            </w:r>
          </w:p>
        </w:tc>
        <w:tc>
          <w:tcPr>
            <w:tcW w:w="2564" w:type="dxa"/>
          </w:tcPr>
          <w:p w14:paraId="12A219DE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6FC708B3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4B65DEA0" w14:textId="77777777" w:rsidTr="00B437A0">
        <w:trPr>
          <w:cantSplit/>
        </w:trPr>
        <w:tc>
          <w:tcPr>
            <w:tcW w:w="691" w:type="dxa"/>
          </w:tcPr>
          <w:p w14:paraId="0E741387" w14:textId="006DBC0C" w:rsidR="009F0E58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161DE123" w14:textId="0CD3C099" w:rsidR="009F0E58" w:rsidRDefault="00082A0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</w:t>
            </w:r>
            <w:r w:rsidR="00B437A0">
              <w:rPr>
                <w:rFonts w:ascii="Times New Roman" w:hAnsi="Times New Roman" w:cs="Times New Roman"/>
                <w:sz w:val="24"/>
                <w:szCs w:val="24"/>
              </w:rPr>
              <w:t>Думы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D8E">
              <w:rPr>
                <w:rFonts w:ascii="Times New Roman" w:hAnsi="Times New Roman" w:cs="Times New Roman"/>
                <w:sz w:val="24"/>
                <w:szCs w:val="24"/>
              </w:rPr>
              <w:t>об утверждении МНГП</w:t>
            </w:r>
          </w:p>
        </w:tc>
        <w:tc>
          <w:tcPr>
            <w:tcW w:w="2564" w:type="dxa"/>
          </w:tcPr>
          <w:p w14:paraId="1352ACF2" w14:textId="5CB8B3E2" w:rsidR="009F0E58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 xml:space="preserve">е ранее 2 (двух) месяцев со дня реализации пункта 4 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настоящей дорожной карты</w:t>
            </w:r>
          </w:p>
        </w:tc>
        <w:tc>
          <w:tcPr>
            <w:tcW w:w="3637" w:type="dxa"/>
          </w:tcPr>
          <w:p w14:paraId="65C1805A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197267BD" w14:textId="77777777" w:rsidTr="00B437A0">
        <w:trPr>
          <w:cantSplit/>
        </w:trPr>
        <w:tc>
          <w:tcPr>
            <w:tcW w:w="691" w:type="dxa"/>
          </w:tcPr>
          <w:p w14:paraId="1E1A897A" w14:textId="329075D1" w:rsidR="009F0E58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7B18CFA1" w14:textId="6E1DA8F9" w:rsidR="009F0E58" w:rsidRDefault="00F73D8E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решения об утверждении МНГП, а также самих МНГП, размещение указанных документов на официальном сайте</w:t>
            </w:r>
          </w:p>
        </w:tc>
        <w:tc>
          <w:tcPr>
            <w:tcW w:w="2564" w:type="dxa"/>
          </w:tcPr>
          <w:p w14:paraId="01E24A2E" w14:textId="04C9660C" w:rsidR="009F0E58" w:rsidRDefault="00000AFD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предусмотренные Уставом муниципального района</w:t>
            </w:r>
          </w:p>
        </w:tc>
        <w:tc>
          <w:tcPr>
            <w:tcW w:w="3637" w:type="dxa"/>
          </w:tcPr>
          <w:p w14:paraId="61446F65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8E" w14:paraId="13F82AE1" w14:textId="77777777" w:rsidTr="00B437A0">
        <w:trPr>
          <w:cantSplit/>
        </w:trPr>
        <w:tc>
          <w:tcPr>
            <w:tcW w:w="691" w:type="dxa"/>
          </w:tcPr>
          <w:p w14:paraId="7FEDCAE1" w14:textId="6B0495CC" w:rsidR="00F73D8E" w:rsidRDefault="00B437A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608D0EC6" w14:textId="0997F331" w:rsidR="00F73D8E" w:rsidRDefault="00593350" w:rsidP="0059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</w:t>
            </w:r>
            <w:r w:rsidR="00B34268"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Федеральной государственной информационной системе территориального планирования</w:t>
            </w:r>
          </w:p>
        </w:tc>
        <w:tc>
          <w:tcPr>
            <w:tcW w:w="2564" w:type="dxa"/>
          </w:tcPr>
          <w:p w14:paraId="1E7CB7A5" w14:textId="419D8BB5" w:rsidR="00F73D8E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319DF621" w14:textId="77777777" w:rsidR="00F73D8E" w:rsidRDefault="00F73D8E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268" w14:paraId="15590215" w14:textId="77777777" w:rsidTr="00B437A0">
        <w:trPr>
          <w:cantSplit/>
        </w:trPr>
        <w:tc>
          <w:tcPr>
            <w:tcW w:w="691" w:type="dxa"/>
          </w:tcPr>
          <w:p w14:paraId="508F8A18" w14:textId="29F3A484" w:rsidR="00B34268" w:rsidRDefault="00B437A0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4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2DB1917D" w14:textId="0A98BCA5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строительства Самарской области для включения их в реестр нормативов градостроительного проектирования</w:t>
            </w:r>
          </w:p>
        </w:tc>
        <w:tc>
          <w:tcPr>
            <w:tcW w:w="2564" w:type="dxa"/>
          </w:tcPr>
          <w:p w14:paraId="102728ED" w14:textId="6FDF1D2D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4959CEA2" w14:textId="77777777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344E91" w14:textId="77777777" w:rsidR="009F0E58" w:rsidRP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0E58" w:rsidRPr="009F0E58" w:rsidSect="009F0E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EE4"/>
    <w:rsid w:val="00000AFD"/>
    <w:rsid w:val="00082A08"/>
    <w:rsid w:val="00157A52"/>
    <w:rsid w:val="003355F4"/>
    <w:rsid w:val="005234ED"/>
    <w:rsid w:val="00593350"/>
    <w:rsid w:val="005D57A8"/>
    <w:rsid w:val="005E69A3"/>
    <w:rsid w:val="006E2362"/>
    <w:rsid w:val="006E4E16"/>
    <w:rsid w:val="00773694"/>
    <w:rsid w:val="007A6752"/>
    <w:rsid w:val="00946D7C"/>
    <w:rsid w:val="009F0E58"/>
    <w:rsid w:val="00A57DE8"/>
    <w:rsid w:val="00AC08A4"/>
    <w:rsid w:val="00AF4EE4"/>
    <w:rsid w:val="00B34268"/>
    <w:rsid w:val="00B437A0"/>
    <w:rsid w:val="00D77BD5"/>
    <w:rsid w:val="00E71699"/>
    <w:rsid w:val="00E74DBA"/>
    <w:rsid w:val="00F2204B"/>
    <w:rsid w:val="00F64360"/>
    <w:rsid w:val="00F73D8E"/>
    <w:rsid w:val="00F875BA"/>
    <w:rsid w:val="00FD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7DFA7"/>
  <w15:docId w15:val="{742BDABD-6E0C-4665-A6B9-5FEBF368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57DE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57DE8"/>
    <w:pPr>
      <w:spacing w:line="240" w:lineRule="auto"/>
    </w:pPr>
    <w:rPr>
      <w:sz w:val="24"/>
      <w:szCs w:val="24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57DE8"/>
    <w:rPr>
      <w:sz w:val="24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7DE8"/>
    <w:rPr>
      <w:b/>
      <w:bCs/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7D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DE8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DE8"/>
    <w:rPr>
      <w:rFonts w:ascii="Lucida Grande CY" w:hAnsi="Lucida Grande CY" w:cs="Lucida Grande CY"/>
      <w:sz w:val="18"/>
      <w:szCs w:val="18"/>
    </w:rPr>
  </w:style>
  <w:style w:type="paragraph" w:styleId="ab">
    <w:name w:val="Revision"/>
    <w:hidden/>
    <w:uiPriority w:val="99"/>
    <w:semiHidden/>
    <w:rsid w:val="00B437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14</cp:revision>
  <dcterms:created xsi:type="dcterms:W3CDTF">2018-01-11T08:55:00Z</dcterms:created>
  <dcterms:modified xsi:type="dcterms:W3CDTF">2018-01-14T21:13:00Z</dcterms:modified>
</cp:coreProperties>
</file>